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BD" w:rsidRPr="002A498C" w:rsidRDefault="00B423BD" w:rsidP="00B423BD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B423BD" w:rsidRPr="002A498C" w:rsidRDefault="00B423BD" w:rsidP="00B423BD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B423BD" w:rsidRPr="002A498C" w:rsidRDefault="00B423BD" w:rsidP="00B423B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2A498C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B423BD" w:rsidRPr="002A498C" w:rsidRDefault="00B423BD" w:rsidP="00B423BD">
      <w:pPr>
        <w:pStyle w:val="a7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423BD" w:rsidRPr="00E45E82" w:rsidTr="006934A5">
        <w:tc>
          <w:tcPr>
            <w:tcW w:w="5442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23BD" w:rsidRPr="00E45E82" w:rsidTr="006934A5">
        <w:tc>
          <w:tcPr>
            <w:tcW w:w="5442" w:type="dxa"/>
          </w:tcPr>
          <w:p w:rsidR="00B423BD" w:rsidRPr="002A498C" w:rsidRDefault="00B423BD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423BD" w:rsidRPr="002A498C" w:rsidRDefault="00B423BD" w:rsidP="00B423BD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B423BD" w:rsidRPr="002A498C" w:rsidRDefault="00B423BD" w:rsidP="00B423BD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B423BD" w:rsidRPr="002A498C" w:rsidRDefault="00B423BD" w:rsidP="00B423BD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«__25___»____06____2021 ж., хаттама № __11__     </w:t>
      </w:r>
    </w:p>
    <w:tbl>
      <w:tblPr>
        <w:tblStyle w:val="a4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B423BD" w:rsidRPr="002A498C" w:rsidTr="006934A5">
        <w:tc>
          <w:tcPr>
            <w:tcW w:w="2977" w:type="dxa"/>
          </w:tcPr>
          <w:p w:rsidR="00B423BD" w:rsidRPr="002A498C" w:rsidRDefault="00B423BD" w:rsidP="006934A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gramStart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ірбекова А.Ө</w:t>
            </w:r>
          </w:p>
        </w:tc>
      </w:tr>
    </w:tbl>
    <w:p w:rsidR="00B423BD" w:rsidRPr="002A498C" w:rsidRDefault="00B423BD" w:rsidP="00B423BD">
      <w:pPr>
        <w:pStyle w:val="a7"/>
        <w:jc w:val="right"/>
        <w:rPr>
          <w:rFonts w:ascii="Times New Roman" w:hAnsi="Times New Roman"/>
          <w:sz w:val="28"/>
          <w:szCs w:val="28"/>
          <w:lang w:val="en-US"/>
        </w:rPr>
      </w:pPr>
      <w:r w:rsidRPr="002A49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423BD" w:rsidRPr="002A498C" w:rsidRDefault="00B423BD" w:rsidP="00B423BD">
      <w:pPr>
        <w:pStyle w:val="a7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423BD" w:rsidRPr="002A498C" w:rsidRDefault="00B423BD" w:rsidP="00B423BD">
      <w:pPr>
        <w:pStyle w:val="a7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423BD" w:rsidRPr="002A498C" w:rsidRDefault="00B423BD" w:rsidP="00B42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423BD" w:rsidRPr="00B423BD" w:rsidRDefault="00B423BD" w:rsidP="00B4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423BD" w:rsidRPr="00B423BD" w:rsidRDefault="00B423BD" w:rsidP="00B4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23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23BD" w:rsidRPr="00B423BD" w:rsidRDefault="00B423BD" w:rsidP="00B4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3BD">
        <w:rPr>
          <w:rFonts w:ascii="Times New Roman" w:hAnsi="Times New Roman" w:cs="Times New Roman"/>
          <w:b/>
          <w:bCs/>
          <w:sz w:val="28"/>
          <w:szCs w:val="28"/>
          <w:lang w:val="en-US"/>
        </w:rPr>
        <w:t>OPPK</w:t>
      </w:r>
      <w:r w:rsidRPr="00B42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3BD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B423B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423BD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B423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</w:t>
      </w:r>
      <w:r w:rsidRPr="00B423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«Психологиялық-педагогикалық конфликтология негіздері» </w:t>
      </w:r>
    </w:p>
    <w:p w:rsidR="00B423BD" w:rsidRPr="002A498C" w:rsidRDefault="00B423BD" w:rsidP="00B423BD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A498C">
        <w:rPr>
          <w:rFonts w:ascii="Times New Roman" w:hAnsi="Times New Roman"/>
          <w:lang w:val="kk-KZ"/>
        </w:rPr>
        <w:t>пәні бойынша</w:t>
      </w:r>
    </w:p>
    <w:p w:rsidR="00B423BD" w:rsidRPr="002A498C" w:rsidRDefault="00B423BD" w:rsidP="00B42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B423BD" w:rsidRPr="002A498C" w:rsidRDefault="00B423BD" w:rsidP="00B423BD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2021-2022 оқу жылы</w:t>
      </w:r>
    </w:p>
    <w:p w:rsidR="00B423BD" w:rsidRPr="00E45E82" w:rsidRDefault="00B423BD" w:rsidP="00B423BD">
      <w:pPr>
        <w:pStyle w:val="a5"/>
        <w:jc w:val="center"/>
        <w:rPr>
          <w:sz w:val="24"/>
          <w:szCs w:val="24"/>
        </w:rPr>
      </w:pPr>
      <w:r w:rsidRPr="00E45E82">
        <w:rPr>
          <w:bCs/>
          <w:sz w:val="24"/>
          <w:szCs w:val="24"/>
        </w:rPr>
        <w:t xml:space="preserve"> </w:t>
      </w:r>
    </w:p>
    <w:p w:rsidR="00B423BD" w:rsidRPr="002A498C" w:rsidRDefault="00B423BD" w:rsidP="00B423BD">
      <w:pPr>
        <w:pStyle w:val="a5"/>
        <w:rPr>
          <w:sz w:val="26"/>
        </w:rPr>
      </w:pPr>
    </w:p>
    <w:p w:rsidR="00B423BD" w:rsidRPr="002A498C" w:rsidRDefault="00B423BD" w:rsidP="00B423BD">
      <w:pPr>
        <w:pStyle w:val="a5"/>
        <w:rPr>
          <w:sz w:val="26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423BD" w:rsidRPr="002A498C" w:rsidRDefault="00B423BD" w:rsidP="00B423BD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sz w:val="28"/>
          <w:szCs w:val="28"/>
          <w:lang w:val="kk-KZ"/>
        </w:rPr>
        <w:t>\</w:t>
      </w: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23BD" w:rsidRPr="002A498C" w:rsidRDefault="00B423BD" w:rsidP="00B423BD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2A498C">
        <w:rPr>
          <w:rFonts w:ascii="Times New Roman" w:hAnsi="Times New Roman"/>
          <w:sz w:val="28"/>
          <w:szCs w:val="28"/>
          <w:u w:val="single"/>
          <w:lang w:val="kk-KZ"/>
        </w:rPr>
        <w:t>Алматы, 2021</w:t>
      </w:r>
      <w:r>
        <w:rPr>
          <w:rFonts w:ascii="Times New Roman" w:hAnsi="Times New Roman"/>
          <w:sz w:val="28"/>
          <w:szCs w:val="28"/>
          <w:u w:val="single"/>
          <w:lang w:val="kk-KZ"/>
        </w:rPr>
        <w:t>-2022</w:t>
      </w: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</w:t>
      </w:r>
    </w:p>
    <w:p w:rsidR="00B423BD" w:rsidRPr="002A498C" w:rsidRDefault="00B423BD" w:rsidP="00B423BD">
      <w:pPr>
        <w:pStyle w:val="a5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498C">
        <w:rPr>
          <w:sz w:val="24"/>
          <w:szCs w:val="24"/>
        </w:rPr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B423BD" w:rsidRPr="002A498C" w:rsidRDefault="00B423BD" w:rsidP="00B423BD">
      <w:pPr>
        <w:pStyle w:val="a5"/>
        <w:rPr>
          <w:sz w:val="24"/>
          <w:szCs w:val="24"/>
        </w:rPr>
      </w:pPr>
    </w:p>
    <w:p w:rsidR="00B423BD" w:rsidRPr="002A498C" w:rsidRDefault="00B423BD" w:rsidP="00B423BD">
      <w:pPr>
        <w:pStyle w:val="a5"/>
        <w:spacing w:before="1"/>
        <w:rPr>
          <w:sz w:val="24"/>
          <w:szCs w:val="24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423BD" w:rsidRPr="00E45E82" w:rsidTr="006934A5">
        <w:tc>
          <w:tcPr>
            <w:tcW w:w="5442" w:type="dxa"/>
            <w:hideMark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23BD" w:rsidRPr="00E45E82" w:rsidTr="006934A5">
        <w:tc>
          <w:tcPr>
            <w:tcW w:w="5442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23BD" w:rsidRPr="002A498C" w:rsidTr="006934A5">
        <w:trPr>
          <w:trHeight w:val="199"/>
        </w:trPr>
        <w:tc>
          <w:tcPr>
            <w:tcW w:w="5442" w:type="dxa"/>
            <w:hideMark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23BD" w:rsidRPr="002A498C" w:rsidTr="006934A5">
        <w:tc>
          <w:tcPr>
            <w:tcW w:w="5442" w:type="dxa"/>
          </w:tcPr>
          <w:p w:rsidR="00B423BD" w:rsidRPr="002A498C" w:rsidRDefault="00B423BD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«__</w:t>
            </w:r>
            <w:r w:rsidRPr="002A498C">
              <w:rPr>
                <w:rFonts w:ascii="Times New Roman" w:hAnsi="Times New Roman"/>
                <w:sz w:val="24"/>
                <w:szCs w:val="24"/>
              </w:rPr>
              <w:t>15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___»___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_____2021 ж., хаттама № 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423BD" w:rsidRPr="002A498C" w:rsidRDefault="00B423BD" w:rsidP="00B423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423BD" w:rsidRPr="002A498C" w:rsidTr="006934A5">
        <w:tc>
          <w:tcPr>
            <w:tcW w:w="5442" w:type="dxa"/>
          </w:tcPr>
          <w:p w:rsidR="00B423BD" w:rsidRPr="002A498C" w:rsidRDefault="00B423BD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  <w:p w:rsidR="00B423BD" w:rsidRPr="002A498C" w:rsidRDefault="00B423BD" w:rsidP="006934A5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«__17___»___06_____2021 ж., хаттама № __13__                                       </w:t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Кабакова М.П.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23BD" w:rsidRPr="002A498C" w:rsidRDefault="00B423BD" w:rsidP="00B423B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lastRenderedPageBreak/>
        <w:t>Алғы сөз</w:t>
      </w:r>
    </w:p>
    <w:p w:rsidR="00B423BD" w:rsidRPr="002A498C" w:rsidRDefault="00B423BD" w:rsidP="00B423BD">
      <w:pPr>
        <w:pStyle w:val="a5"/>
        <w:spacing w:before="8"/>
        <w:rPr>
          <w:b/>
          <w:sz w:val="27"/>
        </w:rPr>
      </w:pPr>
    </w:p>
    <w:p w:rsidR="00B423BD" w:rsidRPr="002A498C" w:rsidRDefault="00B423BD" w:rsidP="00B423BD">
      <w:pPr>
        <w:keepNext/>
        <w:keepLines/>
        <w:outlineLvl w:val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емтиханды студент қ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Univer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B423BD" w:rsidRPr="002A498C" w:rsidRDefault="00B423BD" w:rsidP="00B423BD">
      <w:pPr>
        <w:tabs>
          <w:tab w:val="left" w:pos="566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Univer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B423BD" w:rsidRPr="002A498C" w:rsidRDefault="00B423BD" w:rsidP="00B4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Pr="002A498C">
        <w:rPr>
          <w:rFonts w:ascii="Times New Roman" w:hAnsi="Times New Roman"/>
          <w:sz w:val="24"/>
          <w:szCs w:val="24"/>
          <w:lang w:val="kk-KZ"/>
        </w:rPr>
        <w:t>жазбаша емтихан</w:t>
      </w:r>
    </w:p>
    <w:p w:rsidR="00B423BD" w:rsidRPr="002A498C" w:rsidRDefault="00B423BD" w:rsidP="00B4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>Емтихан форматы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- онлайн </w:t>
      </w:r>
    </w:p>
    <w:p w:rsidR="00B423BD" w:rsidRPr="00BA49EA" w:rsidRDefault="00B423BD" w:rsidP="00B4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Жазбаша </w:t>
      </w:r>
      <w:r w:rsidRPr="00BA49EA">
        <w:rPr>
          <w:rFonts w:ascii="Times New Roman" w:hAnsi="Times New Roman"/>
          <w:b/>
          <w:sz w:val="24"/>
          <w:szCs w:val="24"/>
          <w:lang w:val="kk-KZ"/>
        </w:rPr>
        <w:t>емтихан</w:t>
      </w:r>
      <w:r w:rsidRPr="00BA49EA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Univer</w:t>
      </w:r>
      <w:r w:rsidRPr="00BA49EA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B423BD" w:rsidRPr="002A498C" w:rsidRDefault="00B423BD" w:rsidP="00B423B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BA49EA">
        <w:rPr>
          <w:rFonts w:ascii="Times New Roman" w:hAnsi="Times New Roman"/>
          <w:b/>
          <w:color w:val="000000"/>
          <w:sz w:val="24"/>
          <w:szCs w:val="24"/>
          <w:lang w:val="kk-KZ"/>
        </w:rPr>
        <w:t>Студенттер -</w:t>
      </w:r>
      <w:r w:rsidRPr="00BA49E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F37DA4" w:rsidRPr="00F37DA4">
        <w:rPr>
          <w:rFonts w:ascii="Times New Roman" w:hAnsi="Times New Roman" w:cs="Times New Roman"/>
          <w:b/>
          <w:bCs/>
          <w:sz w:val="24"/>
          <w:szCs w:val="24"/>
          <w:lang w:val="kk-KZ"/>
        </w:rPr>
        <w:t>OPPK 3309</w:t>
      </w:r>
      <w:r w:rsidR="00F37DA4" w:rsidRPr="00F37DA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="00F37DA4" w:rsidRPr="00F37D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«Психологиялық-педагогикалық конфликтология негіздері» </w:t>
      </w: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B423BD" w:rsidRPr="002A498C" w:rsidRDefault="00B423BD" w:rsidP="00B423B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ab/>
      </w:r>
    </w:p>
    <w:p w:rsidR="00B423BD" w:rsidRPr="002A498C" w:rsidRDefault="00B423BD" w:rsidP="00B423B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B423BD" w:rsidRPr="002A498C" w:rsidRDefault="00B423BD" w:rsidP="00B423B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B423BD" w:rsidRPr="002A498C" w:rsidRDefault="00B423BD" w:rsidP="00B4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2A498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2 сағат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B423BD" w:rsidRPr="002A498C" w:rsidRDefault="00B423BD" w:rsidP="00B423B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2A498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B423BD" w:rsidRPr="002A498C" w:rsidRDefault="00B423BD" w:rsidP="00B423B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423BD" w:rsidRPr="002A498C" w:rsidRDefault="00B423BD" w:rsidP="00B423B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B423BD" w:rsidRPr="002A498C" w:rsidRDefault="00B423BD" w:rsidP="00B423BD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1 тақырып. </w:t>
      </w:r>
      <w:bookmarkStart w:id="0" w:name="OLE_LINK2"/>
      <w:bookmarkStart w:id="1" w:name="OLE_LINK1"/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Конфликт туралы тарихи шолу</w:t>
      </w:r>
      <w:bookmarkEnd w:id="0"/>
      <w:bookmarkEnd w:id="1"/>
      <w:r w:rsidR="006E632D" w:rsidRPr="006E632D">
        <w:rPr>
          <w:rFonts w:ascii="Times New Roman" w:hAnsi="Times New Roman" w:cs="Times New Roman"/>
          <w:sz w:val="24"/>
          <w:szCs w:val="24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2 тақырып.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Конфликт қоғамдық өмірдің әлеуметтік феномені ретінде</w:t>
      </w:r>
      <w:r w:rsidR="006E632D" w:rsidRPr="006E632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3 тақырып.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Конфликт түрлері, оның даму кез</w:t>
      </w:r>
      <w:bookmarkStart w:id="2" w:name="_GoBack"/>
      <w:bookmarkEnd w:id="2"/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еңдері және негізгі қызметтері</w:t>
      </w:r>
      <w:r w:rsidR="006E632D" w:rsidRPr="006E632D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4 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тақырып.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Конфликт динамикасы және механизмі – мәселелік дәріс.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5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Тұлғаішілік конфликттер</w:t>
      </w:r>
      <w:r w:rsidR="006E632D" w:rsidRPr="006E632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6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Тұлғааралық конфликттер</w:t>
      </w:r>
      <w:r w:rsidR="006E632D" w:rsidRPr="006E632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7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 xml:space="preserve">Топ және </w:t>
      </w:r>
      <w:r w:rsidR="006E632D" w:rsidRPr="006E632D">
        <w:rPr>
          <w:rFonts w:ascii="Times New Roman" w:hAnsi="Times New Roman" w:cs="Times New Roman"/>
          <w:sz w:val="24"/>
          <w:szCs w:val="24"/>
        </w:rPr>
        <w:t>конфликт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6E632D" w:rsidRPr="006E632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 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8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Қарым- қатынас жүйелері арасындағы конфликттер</w:t>
      </w:r>
      <w:r w:rsidR="006E632D" w:rsidRPr="006E632D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lastRenderedPageBreak/>
        <w:t>9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үдерістегі конфликттер.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10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Жоғары білім беру жүйесіндегі конфликттер.</w:t>
      </w:r>
    </w:p>
    <w:p w:rsidR="006E632D" w:rsidRPr="006E632D" w:rsidRDefault="00B423BD" w:rsidP="006E632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11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Ұйымдағы конфликт.</w:t>
      </w:r>
    </w:p>
    <w:p w:rsidR="00B423B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12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Әлеуметтік-еңбек конфликттер – әлеуметтік тәжірибені талдау.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13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Этносаралық және саяси конфликттер - «Конфликтологиялық форум».</w:t>
      </w:r>
    </w:p>
    <w:p w:rsidR="00B423BD" w:rsidRPr="006E632D" w:rsidRDefault="00B423BD" w:rsidP="006E63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14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 xml:space="preserve">Конфликтті шешудің әмбебап құралдары және оның нәтижелері.  </w:t>
      </w:r>
    </w:p>
    <w:p w:rsidR="006E632D" w:rsidRPr="006E632D" w:rsidRDefault="00B423BD" w:rsidP="006E632D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632D">
        <w:rPr>
          <w:rFonts w:ascii="Times New Roman" w:hAnsi="Times New Roman"/>
          <w:b/>
          <w:bCs/>
          <w:sz w:val="24"/>
          <w:szCs w:val="24"/>
          <w:lang w:val="kk-KZ" w:eastAsia="ar-SA"/>
        </w:rPr>
        <w:t>15</w:t>
      </w:r>
      <w:r w:rsidRPr="006E632D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6E63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32D" w:rsidRPr="006E632D">
        <w:rPr>
          <w:rFonts w:ascii="Times New Roman" w:hAnsi="Times New Roman" w:cs="Times New Roman"/>
          <w:sz w:val="24"/>
          <w:szCs w:val="24"/>
          <w:lang w:val="kk-KZ"/>
        </w:rPr>
        <w:t>Педагогикалық конфликттерді шешудің ерекшелігі</w:t>
      </w:r>
      <w:r w:rsidR="006E632D" w:rsidRPr="006E632D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B423BD" w:rsidRPr="006E632D" w:rsidRDefault="00B423BD" w:rsidP="006E632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423BD" w:rsidRPr="00A40D0F" w:rsidRDefault="00B423BD" w:rsidP="00B423BD">
      <w:pPr>
        <w:jc w:val="center"/>
        <w:rPr>
          <w:rFonts w:ascii="Times New Roman" w:hAnsi="Times New Roman"/>
          <w:b/>
          <w:lang w:val="kk-KZ"/>
        </w:rPr>
      </w:pPr>
    </w:p>
    <w:p w:rsidR="00B423BD" w:rsidRPr="00A40D0F" w:rsidRDefault="00B423BD" w:rsidP="00C745B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40D0F">
        <w:rPr>
          <w:rFonts w:ascii="Times New Roman" w:hAnsi="Times New Roman" w:cs="Times New Roman"/>
          <w:b/>
          <w:lang w:val="kk-KZ"/>
        </w:rPr>
        <w:t>ПӘНДІ ОҚУҒА ҰСЫНЫЛАТЫН ӘДЕБИЕТТЕР ТІЗІМІ:</w:t>
      </w:r>
    </w:p>
    <w:p w:rsidR="00C745B9" w:rsidRPr="00C745B9" w:rsidRDefault="00C745B9" w:rsidP="00C745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45B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745B9" w:rsidRPr="00C745B9" w:rsidRDefault="00C745B9" w:rsidP="00C745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45B9">
        <w:rPr>
          <w:rFonts w:ascii="Times New Roman" w:hAnsi="Times New Roman" w:cs="Times New Roman"/>
          <w:noProof/>
          <w:sz w:val="24"/>
          <w:szCs w:val="24"/>
          <w:lang w:val="kk-KZ"/>
        </w:rPr>
        <w:t>1.</w:t>
      </w:r>
      <w:r w:rsidRPr="00C745B9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Психологиялық-педагогикалық сөздік. Алматы.2009.</w:t>
      </w:r>
    </w:p>
    <w:p w:rsidR="00C745B9" w:rsidRPr="00C745B9" w:rsidRDefault="00C745B9" w:rsidP="00C745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45B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745B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Әлқожаева Н.С. Педагогика (оқу құралы)-Алматы, 2016.</w:t>
      </w:r>
    </w:p>
    <w:p w:rsidR="00C745B9" w:rsidRPr="00C745B9" w:rsidRDefault="00C745B9" w:rsidP="00C745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3. </w:t>
      </w:r>
      <w:r w:rsidRPr="00C745B9">
        <w:rPr>
          <w:rFonts w:ascii="Times New Roman" w:hAnsi="Times New Roman" w:cs="Times New Roman"/>
          <w:sz w:val="24"/>
          <w:szCs w:val="24"/>
          <w:lang w:val="kk-KZ"/>
        </w:rPr>
        <w:t xml:space="preserve">Құдайбергенова Ә.М. Білім беру аймағындағы конфликтология. Алматы: Қазақ университеті, </w:t>
      </w:r>
      <w:r w:rsidRPr="00C745B9">
        <w:rPr>
          <w:rFonts w:ascii="Times New Roman" w:hAnsi="Times New Roman" w:cs="Times New Roman"/>
          <w:sz w:val="24"/>
          <w:szCs w:val="24"/>
        </w:rPr>
        <w:t>2015ж. – 100б.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Свияш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А. Жизнь без конфликтов. – СПб: Питер, 2002. – 256 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5. Емельянов С.М. Практикум по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>. – СПб: Питер, 2001.- 400с. С. 186-188.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6. Дмитриев А.В.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: Учебное пособие. – М.: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>, 2001. – 320 с.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А.Я., Шипилов А.И.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>. – М.: ЮНИТИ, 2001. – 551 с.</w:t>
      </w:r>
    </w:p>
    <w:p w:rsidR="00C745B9" w:rsidRPr="00C745B9" w:rsidRDefault="00C745B9" w:rsidP="00C7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8. Ахметова Л.С.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: учебное пособие. –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: </w:t>
      </w:r>
      <w:r w:rsidRPr="00C745B9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2003. – 170с. </w:t>
      </w:r>
      <w:r w:rsidRPr="00C74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B9" w:rsidRPr="00A40D0F" w:rsidRDefault="00C745B9" w:rsidP="00C745B9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kk-KZ"/>
        </w:rPr>
      </w:pPr>
      <w:r w:rsidRPr="00A40D0F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Қосымша</w:t>
      </w:r>
      <w:r w:rsidR="00A40D0F" w:rsidRPr="00A40D0F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: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А.Я., Шипилов А.И.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: теория, история, библиография. М.: Дом Советов, 1996. – 143 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.</w:t>
      </w:r>
    </w:p>
    <w:p w:rsidR="00C745B9" w:rsidRPr="00C745B9" w:rsidRDefault="00C745B9" w:rsidP="00C745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Ф.М., Коряк Н.М. Внимание: конфликт! Новосибирск, 1993. С. 55-57, 72 – 80.</w:t>
      </w:r>
    </w:p>
    <w:p w:rsidR="00C745B9" w:rsidRPr="00C745B9" w:rsidRDefault="00C745B9" w:rsidP="00C745B9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Запрудский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Ю.Г. Социальный конфликт. Ростов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C745B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, 1992.</w:t>
      </w:r>
    </w:p>
    <w:p w:rsidR="00C745B9" w:rsidRPr="00C745B9" w:rsidRDefault="00C745B9" w:rsidP="00C745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>4. Рыбакова М. М. Конфликт и взаимодействия в педагогическом процессе. — М., 1991.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>5. З</w:t>
      </w:r>
      <w:r w:rsidRPr="00C745B9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равомыслов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А.Т. Социология конфликта. – М.: Аспект Прогресс, 1996. – 318 с.С. 20-99.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C745B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 xml:space="preserve">од ред. А. Кармина. – СПб: Лань, 1999.-120 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>7. Конфликты: теория и практика разрешения. Опыт зарубежных исследований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 xml:space="preserve">од общ. Ред. Е. Садовской, И.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Чупрыниной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Конфликтологический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центр, 2002. – Т.1. – 290 с. – Т.2. – 296 с.</w:t>
      </w:r>
    </w:p>
    <w:p w:rsidR="00C745B9" w:rsidRPr="00C745B9" w:rsidRDefault="00C745B9" w:rsidP="00C745B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9. Садовская Э.Ю.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>. – Алматы:1993.</w:t>
      </w:r>
    </w:p>
    <w:p w:rsidR="00C745B9" w:rsidRPr="00C745B9" w:rsidRDefault="00C745B9" w:rsidP="00C745B9">
      <w:pPr>
        <w:widowControl w:val="0"/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10. Курбатов Б.И. Искусство управлять общением. – Ростов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/Д.: Феникс, 1997. – 352 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.</w:t>
      </w:r>
    </w:p>
    <w:p w:rsidR="00B423BD" w:rsidRDefault="00C745B9" w:rsidP="00C745B9">
      <w:pPr>
        <w:spacing w:before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45B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Фернхем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C745B9">
        <w:rPr>
          <w:rFonts w:ascii="Times New Roman" w:hAnsi="Times New Roman" w:cs="Times New Roman"/>
          <w:sz w:val="24"/>
          <w:szCs w:val="24"/>
        </w:rPr>
        <w:t>Хейвен</w:t>
      </w:r>
      <w:proofErr w:type="spellEnd"/>
      <w:r w:rsidRPr="00C745B9">
        <w:rPr>
          <w:rFonts w:ascii="Times New Roman" w:hAnsi="Times New Roman" w:cs="Times New Roman"/>
          <w:sz w:val="24"/>
          <w:szCs w:val="24"/>
        </w:rPr>
        <w:t xml:space="preserve"> П. Личность и социальное поведение. – СПб: Питер,2001. – 368 </w:t>
      </w:r>
      <w:proofErr w:type="gramStart"/>
      <w:r w:rsidRPr="00C74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B9">
        <w:rPr>
          <w:rFonts w:ascii="Times New Roman" w:hAnsi="Times New Roman" w:cs="Times New Roman"/>
          <w:sz w:val="24"/>
          <w:szCs w:val="24"/>
        </w:rPr>
        <w:t>.</w:t>
      </w:r>
    </w:p>
    <w:p w:rsidR="00C745B9" w:rsidRPr="00C745B9" w:rsidRDefault="00C745B9" w:rsidP="00C745B9">
      <w:pPr>
        <w:spacing w:before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45B9" w:rsidRDefault="00C745B9" w:rsidP="00C745B9">
      <w:pPr>
        <w:spacing w:before="1" w:after="0" w:line="240" w:lineRule="auto"/>
        <w:rPr>
          <w:rFonts w:ascii="Times New Roman" w:hAnsi="Times New Roman"/>
          <w:b/>
          <w:color w:val="4F81BC"/>
          <w:sz w:val="24"/>
          <w:szCs w:val="24"/>
          <w:lang w:val="en-US"/>
        </w:rPr>
      </w:pPr>
    </w:p>
    <w:p w:rsidR="00B423BD" w:rsidRDefault="00B423BD" w:rsidP="00C745B9">
      <w:pPr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Баға қою өлшемдері. </w:t>
      </w:r>
    </w:p>
    <w:p w:rsidR="00C745B9" w:rsidRPr="00C745B9" w:rsidRDefault="00C745B9" w:rsidP="00C745B9">
      <w:pPr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B423BD" w:rsidRPr="002A498C" w:rsidTr="006934A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B423BD" w:rsidRPr="002A498C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3.1-2 блок жауаптары теориялық материалдарды жақсы 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игергендігін білдіреді.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B423BD" w:rsidRPr="00E45E82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B423BD" w:rsidRPr="00E45E82" w:rsidTr="006934A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B423BD" w:rsidRPr="00E45E82" w:rsidTr="006934A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B423BD" w:rsidRPr="002A498C" w:rsidRDefault="00B423BD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B423BD" w:rsidRPr="002A498C" w:rsidRDefault="00B423BD" w:rsidP="00B423BD">
      <w:pPr>
        <w:rPr>
          <w:rFonts w:ascii="Times New Roman" w:hAnsi="Times New Roman"/>
          <w:lang w:val="kk-KZ"/>
        </w:rPr>
      </w:pPr>
    </w:p>
    <w:p w:rsidR="00B423BD" w:rsidRPr="002A498C" w:rsidRDefault="00B423BD" w:rsidP="00B423B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B423BD" w:rsidRPr="000B440E" w:rsidRDefault="00B423BD" w:rsidP="00B423BD">
      <w:pPr>
        <w:rPr>
          <w:sz w:val="24"/>
          <w:szCs w:val="24"/>
          <w:lang w:val="kk-KZ"/>
        </w:rPr>
      </w:pPr>
    </w:p>
    <w:p w:rsidR="00F16742" w:rsidRPr="00B423BD" w:rsidRDefault="00F16742">
      <w:pPr>
        <w:rPr>
          <w:sz w:val="28"/>
          <w:lang w:val="kk-KZ"/>
        </w:rPr>
      </w:pPr>
    </w:p>
    <w:p w:rsidR="00F16742" w:rsidRPr="00B423BD" w:rsidRDefault="00F16742" w:rsidP="00F16742">
      <w:pPr>
        <w:rPr>
          <w:lang w:val="kk-KZ"/>
        </w:rPr>
      </w:pPr>
    </w:p>
    <w:p w:rsidR="00C46722" w:rsidRPr="00F16742" w:rsidRDefault="006E632D" w:rsidP="00F16742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C46722" w:rsidRPr="00F16742" w:rsidSect="00A2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0F74"/>
    <w:multiLevelType w:val="hybridMultilevel"/>
    <w:tmpl w:val="EACC59AA"/>
    <w:lvl w:ilvl="0" w:tplc="D83AE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F6"/>
    <w:rsid w:val="00536A33"/>
    <w:rsid w:val="006E632D"/>
    <w:rsid w:val="009009F6"/>
    <w:rsid w:val="00A23EFD"/>
    <w:rsid w:val="00A40D0F"/>
    <w:rsid w:val="00B423BD"/>
    <w:rsid w:val="00C46722"/>
    <w:rsid w:val="00C745B9"/>
    <w:rsid w:val="00F16742"/>
    <w:rsid w:val="00F3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FD"/>
  </w:style>
  <w:style w:type="paragraph" w:styleId="2">
    <w:name w:val="heading 2"/>
    <w:basedOn w:val="a"/>
    <w:next w:val="a"/>
    <w:link w:val="20"/>
    <w:uiPriority w:val="9"/>
    <w:unhideWhenUsed/>
    <w:qFormat/>
    <w:rsid w:val="00B423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23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aliases w:val="Таблица плотная"/>
    <w:basedOn w:val="a1"/>
    <w:uiPriority w:val="59"/>
    <w:rsid w:val="00B42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42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B423B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 Spacing"/>
    <w:link w:val="a8"/>
    <w:uiPriority w:val="1"/>
    <w:qFormat/>
    <w:rsid w:val="00B42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23BD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45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Hewlett Packard</dc:creator>
  <cp:lastModifiedBy>admin</cp:lastModifiedBy>
  <cp:revision>8</cp:revision>
  <dcterms:created xsi:type="dcterms:W3CDTF">2022-01-23T16:51:00Z</dcterms:created>
  <dcterms:modified xsi:type="dcterms:W3CDTF">2022-01-23T17:04:00Z</dcterms:modified>
</cp:coreProperties>
</file>